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1.The Meaning of Voting Behaviour</w:t>
      </w:r>
    </w:p>
    <w:p>
      <w:pPr>
        <w:pStyle w:val="style0"/>
        <w:rPr/>
      </w:pPr>
      <w:r>
        <w:rPr>
          <w:lang w:val="en-US"/>
        </w:rPr>
        <w:t>At its core, voting behaviour is a subfield of political science that analyzes the factors influencing how and why individuals cast their ballots. It moves beyond simple election results to understand the underlying motivations of the electorate.</w:t>
      </w:r>
    </w:p>
    <w:p>
      <w:pPr>
        <w:pStyle w:val="style0"/>
        <w:rPr/>
      </w:pPr>
      <w:r>
        <w:rPr>
          <w:lang w:val="en-US"/>
        </w:rPr>
        <w:t>2.Components of voting behaviour</w:t>
      </w:r>
    </w:p>
    <w:p>
      <w:pPr>
        <w:pStyle w:val="style0"/>
        <w:rPr/>
      </w:pPr>
      <w:r>
        <w:rPr>
          <w:lang w:val="en-US"/>
        </w:rPr>
        <w:t>It transitions from purely statistical analysis to a deeper exploration of human motivation.</w:t>
      </w:r>
    </w:p>
    <w:p>
      <w:pPr>
        <w:pStyle w:val="style0"/>
        <w:rPr/>
      </w:pPr>
      <w:r>
        <w:rPr>
          <w:lang w:val="en-US"/>
        </w:rPr>
        <w:t>​A.Electoral Analysis: The systematic study of voting statistics, turnout records, and "swings" or shifts in party support over time.</w:t>
      </w:r>
    </w:p>
    <w:p>
      <w:pPr>
        <w:pStyle w:val="style0"/>
        <w:rPr/>
      </w:pPr>
      <w:r>
        <w:rPr>
          <w:lang w:val="en-US"/>
        </w:rPr>
        <w:t>​B.Psychological Determinants: An examination of the internal drivers of a voter, including perceptions of candidate personality, emotional triggers (fear, hope, or anger), and ingrained party identification.</w:t>
      </w:r>
    </w:p>
    <w:p>
      <w:pPr>
        <w:pStyle w:val="style0"/>
        <w:rPr/>
      </w:pPr>
      <w:r>
        <w:rPr>
          <w:lang w:val="en-US"/>
        </w:rPr>
        <w:t>​C.Sociological Influence: The impact of external social structures—such as religion, caste, ethnicity, and social class—on individual political choices.</w:t>
      </w:r>
    </w:p>
    <w:p>
      <w:pPr>
        <w:pStyle w:val="style0"/>
        <w:rPr/>
      </w:pPr>
      <w:r>
        <w:rPr>
          <w:lang w:val="en-US"/>
        </w:rPr>
        <w:t>​D.Rational Choice: The study of how voters weigh personal or national interests, particularly economic conditions, to make a calculated decision at the polls.</w:t>
      </w:r>
    </w:p>
    <w:p>
      <w:pPr>
        <w:pStyle w:val="style0"/>
        <w:rPr/>
      </w:pPr>
      <w:r>
        <w:rPr>
          <w:lang w:val="en-US"/>
        </w:rPr>
        <w:t>​E.Institutional Interaction: How the framework of a political system (e.g., electoral laws, party systems) shapes and limits the way voters express their preferences.</w:t>
      </w:r>
    </w:p>
    <w:p>
      <w:pPr>
        <w:pStyle w:val="style0"/>
        <w:rPr/>
      </w:pPr>
      <w:r>
        <w:rPr>
          <w:lang w:val="en-US"/>
        </w:rPr>
        <w:t>​F.Predictive Modeling: The use of gathered data and behavioral patterns to forecast future electoral outcomes and understand the "pulse" of the citizenry.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Voting behaviour is broken down into these core areas to explain the "what" and "why" behind an election: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Electoral Analysis (The Statistical Side)</w:t>
      </w:r>
    </w:p>
    <w:p>
      <w:pPr>
        <w:pStyle w:val="style0"/>
        <w:rPr/>
      </w:pPr>
      <w:r>
        <w:rPr>
          <w:lang w:val="en-US"/>
        </w:rPr>
        <w:t>Meaning: Studying the "hard data" like voter turnout and shifts in party support.</w:t>
      </w:r>
    </w:p>
    <w:p>
      <w:pPr>
        <w:pStyle w:val="style0"/>
        <w:rPr/>
      </w:pPr>
      <w:r>
        <w:rPr>
          <w:lang w:val="en-US"/>
        </w:rPr>
        <w:t>Simple Example: Comparing if more people voted in 2024 than in 2019 to see if a party gained "ground."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Sociological Influence (The Identity Side)</w:t>
      </w:r>
    </w:p>
    <w:p>
      <w:pPr>
        <w:pStyle w:val="style0"/>
        <w:rPr/>
      </w:pPr>
      <w:r>
        <w:rPr>
          <w:lang w:val="en-US"/>
        </w:rPr>
        <w:t>Meaning: How your social background—like religion, caste, or community—shapes your choice.</w:t>
      </w:r>
    </w:p>
    <w:p>
      <w:pPr>
        <w:pStyle w:val="style0"/>
        <w:rPr/>
      </w:pPr>
      <w:r>
        <w:rPr>
          <w:lang w:val="en-US"/>
        </w:rPr>
        <w:t>Simple Example: Voting for a candidate because they belong to the same community as you, following a local social trend.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Psychological Determinants (The Human Side)</w:t>
      </w:r>
    </w:p>
    <w:p>
      <w:pPr>
        <w:pStyle w:val="style0"/>
        <w:rPr/>
      </w:pPr>
      <w:r>
        <w:rPr>
          <w:lang w:val="en-US"/>
        </w:rPr>
        <w:t>Meaning: The internal emotions and perceptions, such as trust in a leader’s personality.</w:t>
      </w:r>
    </w:p>
    <w:p>
      <w:pPr>
        <w:pStyle w:val="style0"/>
        <w:rPr/>
      </w:pPr>
      <w:r>
        <w:rPr>
          <w:lang w:val="en-US"/>
        </w:rPr>
        <w:t>Simple Example: Choosing a candidate simply because you "trust their vibe" or personality, regardless of their detailed policy.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Rational Choice (The Logical Side)</w:t>
      </w:r>
    </w:p>
    <w:p>
      <w:pPr>
        <w:pStyle w:val="style0"/>
        <w:rPr/>
      </w:pPr>
      <w:r>
        <w:rPr>
          <w:lang w:val="en-US"/>
        </w:rPr>
        <w:t>Meaning: Making a calculated decision based on personal or national interests, like the economy.</w:t>
      </w:r>
    </w:p>
    <w:p>
      <w:pPr>
        <w:pStyle w:val="style0"/>
        <w:rPr/>
      </w:pPr>
      <w:r>
        <w:rPr>
          <w:lang w:val="en-US"/>
        </w:rPr>
        <w:t>Simple Example: Switching your vote because the price of gas and groceries went up, choosing the candidate who promises lower costs.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Institutional Interaction (The System Side)</w:t>
      </w:r>
    </w:p>
    <w:p>
      <w:pPr>
        <w:pStyle w:val="style0"/>
        <w:rPr/>
      </w:pPr>
      <w:r>
        <w:rPr>
          <w:lang w:val="en-US"/>
        </w:rPr>
        <w:t>Meaning: How the rules of the election (the "game") force you to change your strategy.</w:t>
      </w:r>
    </w:p>
    <w:p>
      <w:pPr>
        <w:pStyle w:val="style0"/>
        <w:rPr/>
      </w:pPr>
      <w:r>
        <w:rPr>
          <w:lang w:val="en-US"/>
        </w:rPr>
        <w:t>Simple Example: Voting for a big party instead of a small one you actually like because you feel the small party "has no chance of winning" under the current rules.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Predictive Modeling (The Scientific Side)</w:t>
      </w:r>
    </w:p>
    <w:p>
      <w:pPr>
        <w:pStyle w:val="style0"/>
        <w:rPr/>
      </w:pPr>
      <w:r>
        <w:rPr>
          <w:lang w:val="en-US"/>
        </w:rPr>
        <w:t>Meaning: Using patterns and data to guess future outcomes.</w:t>
      </w:r>
    </w:p>
    <w:p>
      <w:pPr>
        <w:pStyle w:val="style0"/>
        <w:rPr/>
      </w:pPr>
      <w:r>
        <w:rPr>
          <w:lang w:val="en-US"/>
        </w:rPr>
        <w:t>Simple Example: Using Exit Polls (asking people who they voted for right after they leave) to predict the winner before the official count is done.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450</Words>
  <Characters>2595</Characters>
  <Application>WPS Office</Application>
  <Paragraphs>33</Paragraphs>
  <CharactersWithSpaces>3012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2026-03-17T14:15:16Z</dcterms:created>
  <dc:creator>TB336FU</dc:creator>
  <lastModifiedBy>TB336FU</lastModifiedBy>
  <dcterms:modified xsi:type="dcterms:W3CDTF">2026-03-17T14:21:48Z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9830dd6a68f44f3d8e3458794bb4bbcf</vt:lpwstr>
  </property>
</Properties>
</file>